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Powerpoints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‘edit’ button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‘insert’ tab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hover over ‘drive’ tab 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presentation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choose presentation from you drive, select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edit title and size if desired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‘save’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scroll to the bottom of the page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add files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add desired file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also add non-powerpoint file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Calendar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click ‘edit’ button (or press ‘e’ on your keyboard)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‘insert’ tab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calendar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choose which calendar you want to display from your account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update, use ‘google calendar’, another application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updates to the website automatically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‘save’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change calendar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‘edit’ button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calendar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gear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 the top, you can choose which calendars to display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also change other features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‘save’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Video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‘edit’ button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‘insert’ tab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‘youtube’ button at bottom left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paste url of youtube video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‘save’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Managing Pages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‘gear’ button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manage site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 side bar, click pages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drag and drop pages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Making New Pages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‘new page button’ 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is next to the edit button at the top right corner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will direct you to another page where you can put in the details of your pages such as: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page title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where it is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kind of page it is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 create’ button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To Change Layout of a Page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click ‘edit’ button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‘layout’ tab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choose which layout you want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changes where things on your page show 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Sharing Website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blue share button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share site with other google accounts, or make it public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 the right side of each account, you can use the drop down menu to choose whether that account is an owner, can edit or can only view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To Delete Items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‘edit’ button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item (will display as a gray box)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the X in the toolbar that shows up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save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Inserting Gadgets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‘edit’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‘insert’ tab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‘more gadgets’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‘public’ to find more gadgets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search for your gadget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‘select’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‘save’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website.docx</dc:title>
</cp:coreProperties>
</file>